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997" w:rsidRPr="00EA463F" w:rsidRDefault="00EA463F" w:rsidP="00CD1997">
      <w:pPr>
        <w:rPr>
          <w:b/>
          <w:color w:val="FFFF00"/>
        </w:rPr>
      </w:pPr>
      <w:r w:rsidRPr="00EA463F">
        <w:rPr>
          <w:b/>
          <w:color w:val="FFFF00"/>
          <w:highlight w:val="blue"/>
        </w:rPr>
        <w:t xml:space="preserve">Lic. </w:t>
      </w:r>
      <w:r w:rsidR="00CD1997" w:rsidRPr="00EA463F">
        <w:rPr>
          <w:b/>
          <w:color w:val="FFFF00"/>
          <w:highlight w:val="blue"/>
        </w:rPr>
        <w:t xml:space="preserve">Laura Edith Hernandez / </w:t>
      </w:r>
      <w:r w:rsidR="00CD1997" w:rsidRPr="00EA25A0">
        <w:rPr>
          <w:color w:val="FFFF00"/>
          <w:highlight w:val="blue"/>
        </w:rPr>
        <w:t>Buenos Aires</w:t>
      </w:r>
    </w:p>
    <w:p w:rsidR="00CD1997" w:rsidRPr="00A23F3F" w:rsidRDefault="009126F9" w:rsidP="00CD1997">
      <w:pPr>
        <w:rPr>
          <w:rFonts w:eastAsia="Arial" w:cs="Arial"/>
          <w:color w:val="000000"/>
        </w:rPr>
      </w:pPr>
      <w:r>
        <w:rPr>
          <w:b/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914525" cy="1677025"/>
            <wp:effectExtent l="0" t="0" r="0" b="0"/>
            <wp:wrapTight wrapText="bothSides">
              <wp:wrapPolygon edited="0">
                <wp:start x="0" y="0"/>
                <wp:lineTo x="0" y="21355"/>
                <wp:lineTo x="21278" y="21355"/>
                <wp:lineTo x="2127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Bi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F9">
        <w:rPr>
          <w:b/>
          <w:color w:val="FF0000"/>
          <w:sz w:val="28"/>
          <w:szCs w:val="28"/>
        </w:rPr>
        <w:t xml:space="preserve">&gt;&gt; </w:t>
      </w:r>
      <w:r w:rsidRPr="009126F9">
        <w:rPr>
          <w:b/>
        </w:rPr>
        <w:t>Biografía</w:t>
      </w:r>
      <w:r w:rsidR="00960681">
        <w:rPr>
          <w:b/>
        </w:rPr>
        <w:t xml:space="preserve"> </w:t>
      </w:r>
      <w:r w:rsidR="00BD1146">
        <w:rPr>
          <w:b/>
        </w:rPr>
        <w:t xml:space="preserve"> </w:t>
      </w:r>
      <w:r w:rsidR="00CD1997">
        <w:t>Licenci</w:t>
      </w:r>
      <w:r w:rsidR="00A23F3F">
        <w:t xml:space="preserve">ada en Ciencias de la Educación por </w:t>
      </w:r>
      <w:r w:rsidR="00A23F3F" w:rsidRPr="00A23F3F">
        <w:t>Multiversidad Mundo Real</w:t>
      </w:r>
      <w:r w:rsidR="00A23F3F">
        <w:t xml:space="preserve"> Edgar Morín. (2010) – Montreal, </w:t>
      </w:r>
      <w:r w:rsidR="00CD1997">
        <w:t xml:space="preserve"> </w:t>
      </w:r>
      <w:r w:rsidR="00A23F3F" w:rsidRPr="00A23F3F">
        <w:rPr>
          <w:rFonts w:eastAsia="Arial" w:cs="Arial"/>
          <w:color w:val="000000"/>
        </w:rPr>
        <w:t>Maestría en Pensamiento Complejo</w:t>
      </w:r>
      <w:r w:rsidR="00A23F3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23F3F" w:rsidRPr="00A23F3F">
        <w:rPr>
          <w:rFonts w:eastAsia="Arial" w:cs="Arial"/>
          <w:color w:val="000000"/>
        </w:rPr>
        <w:t>Multiversidad Mundo Real, Edgar Morín A.C.</w:t>
      </w:r>
      <w:r w:rsidR="00A23F3F">
        <w:rPr>
          <w:rFonts w:ascii="Arial" w:eastAsia="Arial" w:hAnsi="Arial" w:cs="Arial"/>
          <w:color w:val="000000"/>
        </w:rPr>
        <w:t xml:space="preserve"> (2019); </w:t>
      </w:r>
      <w:r w:rsidR="00A23F3F" w:rsidRPr="00A23F3F">
        <w:rPr>
          <w:rFonts w:eastAsia="Arial" w:cs="Arial"/>
          <w:color w:val="000000"/>
        </w:rPr>
        <w:t xml:space="preserve">Robótica Educativa y Pensamiento Computacional – DGCyE </w:t>
      </w:r>
      <w:r w:rsidR="00A23F3F">
        <w:rPr>
          <w:rFonts w:eastAsia="Arial" w:cs="Arial"/>
          <w:color w:val="000000"/>
        </w:rPr>
        <w:t>–</w:t>
      </w:r>
      <w:r w:rsidR="00A23F3F" w:rsidRPr="00A23F3F">
        <w:rPr>
          <w:rFonts w:eastAsia="Arial" w:cs="Arial"/>
          <w:color w:val="000000"/>
        </w:rPr>
        <w:t xml:space="preserve"> 2019</w:t>
      </w:r>
      <w:r w:rsidR="00A23F3F">
        <w:rPr>
          <w:rFonts w:eastAsia="Arial" w:cs="Arial"/>
          <w:color w:val="000000"/>
        </w:rPr>
        <w:t xml:space="preserve">-. En la actualidad se desempeña como </w:t>
      </w:r>
      <w:r w:rsidR="00CD1997">
        <w:t>docente</w:t>
      </w:r>
      <w:r w:rsidR="006B3B1C">
        <w:t xml:space="preserve"> de ciencias exactas en nivel medio. A</w:t>
      </w:r>
      <w:r w:rsidR="00CD1997">
        <w:t xml:space="preserve"> partir de su trabajo junto a sus alumnos representó al país en el Premio Junior del Agua en el año 2017. Este evento se llevó a cabo en </w:t>
      </w:r>
      <w:r w:rsidR="006B3B1C">
        <w:t xml:space="preserve">Estocolmo (Suecia). Actualmente y como consecuencia de la pandemia es </w:t>
      </w:r>
      <w:r w:rsidR="00CD1997">
        <w:t>profesora de Educación Secundaria Online y es capacitadora de Robótica Educativa por IWELA.</w:t>
      </w:r>
    </w:p>
    <w:p w:rsidR="00CD1997" w:rsidRDefault="00CD1997" w:rsidP="00CD1997">
      <w:r>
        <w:t>Cuenta de LinkedIn del autor: ar.linkedin.com/pub/laura-hernandez/34/49/a9/ </w:t>
      </w:r>
    </w:p>
    <w:p w:rsidR="00CD1997" w:rsidRDefault="00CD1997" w:rsidP="00CD1997">
      <w:r>
        <w:t>Cuenta de Twitter del autor: @LauraHe98639543 </w:t>
      </w:r>
    </w:p>
    <w:p w:rsidR="00A4218A" w:rsidRDefault="00CD1997" w:rsidP="00CD1997">
      <w:r>
        <w:t>Sitio web del autor: mentesalacarta.com/conferencistas-capacitadores-coaches/laura-hernandez</w:t>
      </w:r>
    </w:p>
    <w:sectPr w:rsidR="00A42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97"/>
    <w:rsid w:val="006B3B1C"/>
    <w:rsid w:val="009126F9"/>
    <w:rsid w:val="00960681"/>
    <w:rsid w:val="00A0178A"/>
    <w:rsid w:val="00A23F3F"/>
    <w:rsid w:val="00A4218A"/>
    <w:rsid w:val="00BD1146"/>
    <w:rsid w:val="00CD1997"/>
    <w:rsid w:val="00EA25A0"/>
    <w:rsid w:val="00E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9F9A3-18F3-4BBB-86ED-50954ACC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Hernandez</dc:creator>
  <cp:keywords/>
  <dc:description/>
  <cp:lastModifiedBy>coordinadoracnhals@outlook.com</cp:lastModifiedBy>
  <cp:revision>2</cp:revision>
  <dcterms:created xsi:type="dcterms:W3CDTF">2020-07-06T20:58:00Z</dcterms:created>
  <dcterms:modified xsi:type="dcterms:W3CDTF">2020-07-06T20:58:00Z</dcterms:modified>
</cp:coreProperties>
</file>